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B3D" w:rsidRDefault="00B47B3D" w:rsidP="00B47B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D7B82">
        <w:rPr>
          <w:rFonts w:ascii="Times New Roman" w:hAnsi="Times New Roman" w:cs="Times New Roman"/>
          <w:sz w:val="28"/>
          <w:szCs w:val="28"/>
        </w:rPr>
        <w:t>2</w:t>
      </w:r>
    </w:p>
    <w:p w:rsidR="003D1F9C" w:rsidRDefault="003D1F9C" w:rsidP="00B73A9F">
      <w:pPr>
        <w:pStyle w:val="30"/>
        <w:shd w:val="clear" w:color="auto" w:fill="auto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B47B3D">
        <w:rPr>
          <w:sz w:val="28"/>
          <w:szCs w:val="28"/>
        </w:rPr>
        <w:t xml:space="preserve"> </w:t>
      </w:r>
      <w:r w:rsidR="00B73A9F">
        <w:rPr>
          <w:sz w:val="28"/>
          <w:szCs w:val="28"/>
        </w:rPr>
        <w:t>Тарифному соглашению на 2019 год</w:t>
      </w:r>
    </w:p>
    <w:p w:rsidR="00B47B3D" w:rsidRDefault="00B47B3D" w:rsidP="00B47B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7B3D" w:rsidRDefault="00B47B3D" w:rsidP="005700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1F9D" w:rsidRDefault="00331F9D" w:rsidP="005700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8D4" w:rsidRDefault="00331F9D" w:rsidP="0003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1F9D">
        <w:rPr>
          <w:rFonts w:ascii="Times New Roman" w:hAnsi="Times New Roman" w:cs="Times New Roman"/>
          <w:sz w:val="28"/>
          <w:szCs w:val="28"/>
        </w:rPr>
        <w:t xml:space="preserve">Перечень показателей результативности деятельности </w:t>
      </w:r>
    </w:p>
    <w:p w:rsidR="000328D4" w:rsidRPr="00331F9D" w:rsidRDefault="00331F9D" w:rsidP="0003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1F9D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F9D">
        <w:rPr>
          <w:rFonts w:ascii="Times New Roman" w:hAnsi="Times New Roman" w:cs="Times New Roman"/>
          <w:sz w:val="28"/>
          <w:szCs w:val="28"/>
        </w:rPr>
        <w:t>(включая показатели объема медицинской помощи)</w:t>
      </w:r>
      <w:r w:rsidR="00810296">
        <w:rPr>
          <w:rFonts w:ascii="Times New Roman" w:hAnsi="Times New Roman" w:cs="Times New Roman"/>
          <w:sz w:val="28"/>
          <w:szCs w:val="28"/>
        </w:rPr>
        <w:t>,</w:t>
      </w:r>
      <w:r w:rsidRPr="00331F9D">
        <w:rPr>
          <w:rFonts w:ascii="Times New Roman" w:hAnsi="Times New Roman" w:cs="Times New Roman"/>
          <w:sz w:val="28"/>
          <w:szCs w:val="28"/>
        </w:rPr>
        <w:t xml:space="preserve"> </w:t>
      </w:r>
      <w:r w:rsidR="00810296">
        <w:rPr>
          <w:rFonts w:ascii="Times New Roman" w:hAnsi="Times New Roman" w:cs="Times New Roman"/>
          <w:sz w:val="28"/>
          <w:szCs w:val="28"/>
        </w:rPr>
        <w:t xml:space="preserve">финансируемых по </w:t>
      </w:r>
      <w:proofErr w:type="spellStart"/>
      <w:r w:rsidR="00810296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810296">
        <w:rPr>
          <w:rFonts w:ascii="Times New Roman" w:hAnsi="Times New Roman" w:cs="Times New Roman"/>
          <w:sz w:val="28"/>
          <w:szCs w:val="28"/>
        </w:rPr>
        <w:t xml:space="preserve"> нормативу</w:t>
      </w:r>
      <w:r w:rsidR="00810296" w:rsidRPr="0057004C">
        <w:rPr>
          <w:rFonts w:ascii="Times New Roman" w:hAnsi="Times New Roman" w:cs="Times New Roman"/>
          <w:sz w:val="28"/>
          <w:szCs w:val="28"/>
        </w:rPr>
        <w:t xml:space="preserve"> </w:t>
      </w:r>
      <w:r w:rsidR="00810296">
        <w:rPr>
          <w:rFonts w:ascii="Times New Roman" w:hAnsi="Times New Roman" w:cs="Times New Roman"/>
          <w:sz w:val="28"/>
          <w:szCs w:val="28"/>
        </w:rPr>
        <w:t xml:space="preserve">на обслуживаемое (прикрепившееся) застрахованное население, оказывающих медицинскую помощь в амбулаторных условиях, </w:t>
      </w:r>
      <w:r w:rsidRPr="00331F9D">
        <w:rPr>
          <w:rFonts w:ascii="Times New Roman" w:hAnsi="Times New Roman" w:cs="Times New Roman"/>
          <w:sz w:val="28"/>
          <w:szCs w:val="28"/>
        </w:rPr>
        <w:t>и критерии их оценки (включая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F9D">
        <w:rPr>
          <w:rFonts w:ascii="Times New Roman" w:hAnsi="Times New Roman" w:cs="Times New Roman"/>
          <w:sz w:val="28"/>
          <w:szCs w:val="28"/>
        </w:rPr>
        <w:t>целевые значения), а также порядок осуществления выплат медицинским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F9D">
        <w:rPr>
          <w:rFonts w:ascii="Times New Roman" w:hAnsi="Times New Roman" w:cs="Times New Roman"/>
          <w:sz w:val="28"/>
          <w:szCs w:val="28"/>
        </w:rPr>
        <w:t>организациям, имеющим прикрепившихся лиц,</w:t>
      </w:r>
    </w:p>
    <w:p w:rsidR="00331F9D" w:rsidRDefault="00331F9D" w:rsidP="000328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1F9D">
        <w:rPr>
          <w:rFonts w:ascii="Times New Roman" w:hAnsi="Times New Roman" w:cs="Times New Roman"/>
          <w:sz w:val="28"/>
          <w:szCs w:val="28"/>
        </w:rPr>
        <w:t>за достижение соответствующих показателей</w:t>
      </w:r>
    </w:p>
    <w:p w:rsidR="00BD70B9" w:rsidRDefault="00BD70B9" w:rsidP="000C1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0B9" w:rsidRDefault="00BD70B9" w:rsidP="00D96F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96F77" w:rsidRPr="00460083" w:rsidRDefault="00D96F77" w:rsidP="00D96F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0083">
        <w:rPr>
          <w:rFonts w:ascii="Times New Roman" w:hAnsi="Times New Roman" w:cs="Times New Roman"/>
          <w:sz w:val="24"/>
          <w:szCs w:val="24"/>
        </w:rPr>
        <w:t>Таблица №1</w:t>
      </w:r>
    </w:p>
    <w:p w:rsidR="0057004C" w:rsidRPr="00D96F77" w:rsidRDefault="0057004C" w:rsidP="00D96F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31F9D" w:rsidRDefault="00331F9D" w:rsidP="0033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результативности деятельности медицинских организаций</w:t>
      </w:r>
    </w:p>
    <w:p w:rsidR="00331F9D" w:rsidRDefault="00331F9D" w:rsidP="0033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(включая показатели объема медицинской помощи) и критерии их оценки</w:t>
      </w:r>
    </w:p>
    <w:p w:rsidR="00D96F77" w:rsidRDefault="00331F9D" w:rsidP="00331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(включая целевые значения)</w:t>
      </w:r>
    </w:p>
    <w:p w:rsidR="00331F9D" w:rsidRDefault="00331F9D" w:rsidP="00331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15" w:type="pct"/>
        <w:tblInd w:w="-34" w:type="dxa"/>
        <w:tblLayout w:type="fixed"/>
        <w:tblLook w:val="04A0"/>
      </w:tblPr>
      <w:tblGrid>
        <w:gridCol w:w="484"/>
        <w:gridCol w:w="1780"/>
        <w:gridCol w:w="1311"/>
        <w:gridCol w:w="962"/>
        <w:gridCol w:w="2617"/>
        <w:gridCol w:w="2446"/>
      </w:tblGrid>
      <w:tr w:rsidR="00E068DB" w:rsidRPr="00D96F77" w:rsidTr="00E068DB">
        <w:trPr>
          <w:trHeight w:val="300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(норматив)</w:t>
            </w:r>
          </w:p>
        </w:tc>
        <w:tc>
          <w:tcPr>
            <w:tcW w:w="3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в баллах</w:t>
            </w:r>
          </w:p>
        </w:tc>
      </w:tr>
      <w:tr w:rsidR="00E068DB" w:rsidRPr="00D96F77" w:rsidTr="00E068DB">
        <w:trPr>
          <w:trHeight w:val="765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показателя в баллах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невыполнении показателя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достижении показателя</w:t>
            </w:r>
          </w:p>
        </w:tc>
      </w:tr>
      <w:tr w:rsidR="00E068DB" w:rsidRPr="00D96F77" w:rsidTr="00E068DB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068DB" w:rsidRPr="00D96F77" w:rsidTr="00E068DB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</w:p>
        </w:tc>
      </w:tr>
      <w:tr w:rsidR="00E068DB" w:rsidRPr="00D96F77" w:rsidTr="00E068DB">
        <w:trPr>
          <w:trHeight w:val="76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Индикатор кратности амбулаторных посещений на одно обращение в связи с заболеваниями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2,</w:t>
            </w:r>
            <w:r w:rsidR="00D03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59A" w:rsidRPr="00E068DB" w:rsidRDefault="00D0359A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кратности от 2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2,2 </w:t>
            </w:r>
          </w:p>
          <w:p w:rsidR="00D96F77" w:rsidRDefault="00D0359A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96F77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балл)</w:t>
            </w:r>
          </w:p>
          <w:p w:rsidR="00D0359A" w:rsidRPr="00E068DB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кратности от 2,3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2,4 </w:t>
            </w:r>
          </w:p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 балла)</w:t>
            </w:r>
          </w:p>
          <w:p w:rsidR="00D0359A" w:rsidRPr="00D96F77" w:rsidRDefault="00D0359A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59A" w:rsidRPr="0080775E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кратности от 2,5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2,6 </w:t>
            </w:r>
          </w:p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 балл)</w:t>
            </w:r>
          </w:p>
          <w:p w:rsidR="00D0359A" w:rsidRP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 кратности 2,7 и </w:t>
            </w:r>
            <w:r w:rsidRPr="00D03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&gt;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D03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балл)</w:t>
            </w:r>
          </w:p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68DB" w:rsidRPr="00D96F77" w:rsidTr="00E068DB">
        <w:trPr>
          <w:trHeight w:val="10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обоснованных жалоб по данным ТФОМС и СМО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(за одну и более обоснованную жалобу)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+1 </w:t>
            </w:r>
            <w:r w:rsidR="00E06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балл 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(при отсутствии жалоб)</w:t>
            </w:r>
          </w:p>
        </w:tc>
      </w:tr>
      <w:tr w:rsidR="00E068DB" w:rsidRPr="00D96F77" w:rsidTr="00E068DB">
        <w:trPr>
          <w:trHeight w:val="10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 качества работы МО по результатам МЭЭ и ЭКМП, проведенных СМО и ТФОМС (в процентах)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более 0,3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1 и </w:t>
            </w:r>
            <w:r w:rsidRPr="000F0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&gt;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процента </w:t>
            </w:r>
          </w:p>
          <w:p w:rsidR="00D96F77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(- 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балла)</w:t>
            </w:r>
          </w:p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0,6 – 0,9 процента </w:t>
            </w:r>
          </w:p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(- 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балла)</w:t>
            </w:r>
          </w:p>
          <w:p w:rsidR="00D0359A" w:rsidRDefault="00D0359A" w:rsidP="00D0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0,4 – 0,5 процента </w:t>
            </w:r>
          </w:p>
          <w:p w:rsidR="00D0359A" w:rsidRPr="00D96F77" w:rsidRDefault="00D0359A" w:rsidP="0080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(- 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Default="00D0359A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нормативе 0,3 процента (+1балл)</w:t>
            </w:r>
          </w:p>
          <w:p w:rsidR="00D0359A" w:rsidRPr="00D96F77" w:rsidRDefault="00D0359A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менее 0,3 процента (+2 балла)</w:t>
            </w:r>
          </w:p>
        </w:tc>
      </w:tr>
      <w:tr w:rsidR="00E068DB" w:rsidRPr="00D96F77" w:rsidTr="00E068DB">
        <w:trPr>
          <w:trHeight w:val="255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E5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Показатель полноты охвата </w:t>
            </w:r>
            <w:r w:rsidR="00511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профилактическими мероприятиями 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51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 п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рикрепившегося населения (рассчитывается в полных процентах)*                              Примечание:                                                   * Расчет производится с начала даты проведения диспансеризации (в соответствии с утвержденными планами-графиками проведения </w:t>
            </w:r>
            <w:r w:rsidR="00511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профилактических мероприятий </w:t>
            </w:r>
            <w:r w:rsidR="005112CE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МО).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E068DB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минус 0,5 балла за каждые 10% невыполнения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E068DB" w:rsidP="00E0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плюс 2 балла при достижении показателя</w:t>
            </w:r>
          </w:p>
        </w:tc>
      </w:tr>
      <w:tr w:rsidR="00E068DB" w:rsidRPr="00D96F77" w:rsidTr="00E068DB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Ежеквартальные</w:t>
            </w:r>
          </w:p>
        </w:tc>
      </w:tr>
      <w:tr w:rsidR="00E068DB" w:rsidRPr="00D96F77" w:rsidTr="00E068DB">
        <w:trPr>
          <w:trHeight w:val="15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 выпол</w:t>
            </w:r>
            <w:r w:rsidR="00DD29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ения утвержденного Комиссией по разработке ТП ОМС Республики Калмыкия объема медицинской помощи в амбулаторных условиях </w:t>
            </w:r>
            <w:r w:rsidR="00DD295D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оказываемой</w:t>
            </w:r>
            <w:r w:rsidR="00DD29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неотложной форме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E068DB" w:rsidP="0080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минус 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каждые 10% невыполнения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E068DB" w:rsidP="00E0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плюс </w:t>
            </w:r>
            <w:r w:rsidR="00D96F77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балл </w:t>
            </w:r>
            <w:r w:rsidR="00D96F77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(при 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показателя</w:t>
            </w:r>
            <w:r w:rsidR="00D96F77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E068DB" w:rsidRPr="00D96F77" w:rsidTr="00E068DB">
        <w:trPr>
          <w:trHeight w:val="178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 выполнения утвержденного Комиссией по разработке ТП ОМС в Республике Калмыкия объема медицинской помощи в амбулаторных условиях оказываемой в связи с заболеваниями (обращений)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D96F77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E068DB" w:rsidP="0080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минус 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балл</w:t>
            </w:r>
            <w:r w:rsidR="008077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каждые 10% невыполнения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D96F77" w:rsidRDefault="00E068DB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плюс 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балл 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(при выполнении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показателя</w:t>
            </w:r>
            <w:r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328D4" w:rsidRDefault="000328D4" w:rsidP="00D96F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28D4" w:rsidRDefault="000328D4" w:rsidP="00D96F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28D4" w:rsidRDefault="000328D4" w:rsidP="00D96F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28D4" w:rsidRDefault="000328D4" w:rsidP="00D96F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6F77" w:rsidRDefault="00D96F77" w:rsidP="00D96F7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№2</w:t>
      </w:r>
    </w:p>
    <w:p w:rsidR="00810296" w:rsidRDefault="00810296" w:rsidP="008102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осуществления выплат медицинским организациям,</w:t>
      </w:r>
    </w:p>
    <w:p w:rsidR="00D96F77" w:rsidRDefault="00810296" w:rsidP="0081029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имеющим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прикрепленных лиц, за достижение соответствующих показателей</w:t>
      </w:r>
    </w:p>
    <w:tbl>
      <w:tblPr>
        <w:tblpPr w:leftFromText="180" w:rightFromText="180" w:vertAnchor="text" w:horzAnchor="margin" w:tblpY="78"/>
        <w:tblOverlap w:val="never"/>
        <w:tblW w:w="9464" w:type="dxa"/>
        <w:tblLook w:val="04A0"/>
      </w:tblPr>
      <w:tblGrid>
        <w:gridCol w:w="675"/>
        <w:gridCol w:w="3672"/>
        <w:gridCol w:w="5117"/>
      </w:tblGrid>
      <w:tr w:rsidR="00D96F77" w:rsidRPr="004D05C3" w:rsidTr="00D96F77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4D05C3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показателей</w:t>
            </w:r>
          </w:p>
        </w:tc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Методика вычисления</w:t>
            </w:r>
          </w:p>
        </w:tc>
      </w:tr>
      <w:tr w:rsidR="00D96F77" w:rsidRPr="004D05C3" w:rsidTr="00D96F77">
        <w:trPr>
          <w:trHeight w:val="21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Индикатор кратности амбулаторных посещений на одно обращение в связи с заболеваниями (на 1 законченный случай) - показатель динамического наблюдения обращений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Общее количество посещений, приходящихся на все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за отчетный период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за отчетный период, где</w:t>
            </w:r>
          </w:p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– количество обращений в связи с заболеваниями</w:t>
            </w:r>
          </w:p>
        </w:tc>
      </w:tr>
      <w:tr w:rsidR="00D96F77" w:rsidRPr="004D05C3" w:rsidTr="00D96F77">
        <w:trPr>
          <w:trHeight w:val="84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обоснованных жалоб по данным ТФОМС и СМО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обоснованных жалоб за отчетный период </w:t>
            </w:r>
          </w:p>
        </w:tc>
      </w:tr>
      <w:tr w:rsidR="00D96F77" w:rsidRPr="004D05C3" w:rsidTr="00D96F77">
        <w:trPr>
          <w:trHeight w:val="21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8DB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Показатель качества работы МО по результатам МЭЭ и ЭКМП, проведенных СМО и ТФОМС </w:t>
            </w:r>
            <w:r w:rsidR="00E068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(в процентах)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Сумма, не подлежащая оплате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gramEnd"/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результатам МЭЭ и ЭКМП,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отчетный период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_____________________________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100%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Сумма выставленных счетов</w:t>
            </w:r>
          </w:p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отчетный период</w:t>
            </w:r>
          </w:p>
        </w:tc>
      </w:tr>
      <w:tr w:rsidR="00D96F77" w:rsidRPr="004D05C3" w:rsidTr="00D96F77">
        <w:trPr>
          <w:trHeight w:val="21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062538" w:rsidRDefault="00D96F77" w:rsidP="001909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 xml:space="preserve">Показатель полноты охвата </w:t>
            </w:r>
            <w:r w:rsidR="00190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профилактическими мероприятиями (1) </w:t>
            </w:r>
            <w:r w:rsidR="0019092E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D05C3">
              <w:rPr>
                <w:rFonts w:ascii="Times New Roman" w:eastAsia="Times New Roman" w:hAnsi="Times New Roman" w:cs="Times New Roman"/>
                <w:color w:val="000000"/>
              </w:rPr>
              <w:t xml:space="preserve">прикрепившегося населения (рассчитывается </w:t>
            </w:r>
            <w:r w:rsidR="00E068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в полных процентах)*                              Примечание:                                                   * Расчет производится с начала даты проведения диспансеризации (в соотве</w:t>
            </w:r>
            <w:r w:rsidRPr="0006253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D05C3">
              <w:rPr>
                <w:rFonts w:ascii="Times New Roman" w:eastAsia="Times New Roman" w:hAnsi="Times New Roman" w:cs="Times New Roman"/>
                <w:color w:val="000000"/>
              </w:rPr>
              <w:t xml:space="preserve">ствии с утвержденными планами-графиками проведения </w:t>
            </w:r>
            <w:r w:rsidR="00190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профилактических мероприятий </w:t>
            </w:r>
            <w:r w:rsidR="0019092E" w:rsidRPr="00D96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D05C3">
              <w:rPr>
                <w:rFonts w:ascii="Times New Roman" w:eastAsia="Times New Roman" w:hAnsi="Times New Roman" w:cs="Times New Roman"/>
                <w:color w:val="000000"/>
              </w:rPr>
              <w:t xml:space="preserve"> в МО).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лиц, прошедших </w:t>
            </w:r>
          </w:p>
          <w:p w:rsidR="0019092E" w:rsidRDefault="0019092E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9092E">
              <w:rPr>
                <w:rFonts w:ascii="Times New Roman" w:eastAsia="Times New Roman" w:hAnsi="Times New Roman" w:cs="Times New Roman"/>
                <w:color w:val="000000"/>
              </w:rPr>
              <w:t xml:space="preserve">профилактическими мероприятиями  </w:t>
            </w:r>
            <w:r w:rsidR="00D96F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(по категориям) 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 отчетный период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_________________________________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100%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лиц, подлежащих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осмотру в рамках </w:t>
            </w:r>
            <w:r w:rsidR="0019092E" w:rsidRPr="0019092E">
              <w:rPr>
                <w:rFonts w:ascii="Times New Roman" w:eastAsia="Times New Roman" w:hAnsi="Times New Roman" w:cs="Times New Roman"/>
                <w:color w:val="000000"/>
              </w:rPr>
              <w:t xml:space="preserve"> профилактических мероприятий  </w:t>
            </w:r>
            <w:r w:rsidR="0019092E" w:rsidRPr="004D05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прикрепившегося населения 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отчетном периоде, в соответствии </w:t>
            </w:r>
          </w:p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 утвержденным планом-графиком</w:t>
            </w:r>
          </w:p>
        </w:tc>
      </w:tr>
      <w:tr w:rsidR="00D96F77" w:rsidRPr="004D05C3" w:rsidTr="00D96F77">
        <w:trPr>
          <w:trHeight w:val="21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Показатель выпол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ения утвержденного Комиссией по разработке ТП ОМС Республики Калмыкия объема медицинской помощи в амбулаторных условиях оказывае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ой в неотложной форме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Фактическое исполнение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утвержденного объема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медицинской</w:t>
            </w:r>
            <w:proofErr w:type="gramEnd"/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помощи за отчетный период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__________________________________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100%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Утвержденный объем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медицинской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помощи на отчетный период</w:t>
            </w:r>
          </w:p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(поквартальная разбивка)</w:t>
            </w:r>
          </w:p>
        </w:tc>
      </w:tr>
      <w:tr w:rsidR="00D96F77" w:rsidRPr="004D05C3" w:rsidTr="00D96F77">
        <w:trPr>
          <w:trHeight w:val="21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Pr="004D05C3" w:rsidRDefault="00D96F77" w:rsidP="00D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05C3">
              <w:rPr>
                <w:rFonts w:ascii="Times New Roman" w:eastAsia="Times New Roman" w:hAnsi="Times New Roman" w:cs="Times New Roman"/>
                <w:color w:val="000000"/>
              </w:rPr>
              <w:t>Показатель выполнения утвержденного Комиссией по разработке ТП ОМС в Республике Калмыкия объема медицинской помощи в амбулаторных условиях оказываемой в связи с заболеваниями (обращений)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Фактическое исполнение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утвержденного объема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медицинской</w:t>
            </w:r>
            <w:proofErr w:type="gramEnd"/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помощи за отчетный период 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___________________________________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100%</w:t>
            </w:r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Утвержденный объем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медицинской</w:t>
            </w:r>
            <w:proofErr w:type="gramEnd"/>
          </w:p>
          <w:p w:rsidR="00D96F77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помощи на отчетный период</w:t>
            </w:r>
          </w:p>
          <w:p w:rsidR="00D96F77" w:rsidRPr="004D05C3" w:rsidRDefault="00D96F77" w:rsidP="00D96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(поквартальная разбивка)</w:t>
            </w:r>
          </w:p>
        </w:tc>
      </w:tr>
    </w:tbl>
    <w:p w:rsidR="00E068DB" w:rsidRDefault="00E068DB" w:rsidP="00190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DAF" w:rsidRPr="00CD416E" w:rsidRDefault="00CD416E" w:rsidP="00A84DA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E5160A" w:rsidRPr="00CD416E">
        <w:rPr>
          <w:rFonts w:ascii="Times New Roman" w:hAnsi="Times New Roman" w:cs="Times New Roman"/>
          <w:sz w:val="20"/>
          <w:szCs w:val="20"/>
        </w:rPr>
        <w:t>рофилактические мероприятия</w:t>
      </w:r>
      <w:r>
        <w:rPr>
          <w:rFonts w:ascii="Times New Roman" w:hAnsi="Times New Roman" w:cs="Times New Roman"/>
          <w:sz w:val="20"/>
          <w:szCs w:val="20"/>
        </w:rPr>
        <w:t xml:space="preserve"> включают: </w:t>
      </w:r>
      <w:r w:rsidR="00E5160A" w:rsidRPr="00CD416E">
        <w:rPr>
          <w:rFonts w:ascii="Times New Roman" w:hAnsi="Times New Roman" w:cs="Times New Roman"/>
          <w:sz w:val="20"/>
          <w:szCs w:val="20"/>
        </w:rPr>
        <w:t xml:space="preserve"> диспансеризаци</w:t>
      </w:r>
      <w:r>
        <w:rPr>
          <w:rFonts w:ascii="Times New Roman" w:hAnsi="Times New Roman" w:cs="Times New Roman"/>
          <w:sz w:val="20"/>
          <w:szCs w:val="20"/>
        </w:rPr>
        <w:t>ю</w:t>
      </w:r>
      <w:r w:rsidR="00E5160A" w:rsidRPr="00CD416E">
        <w:rPr>
          <w:rFonts w:ascii="Times New Roman" w:hAnsi="Times New Roman" w:cs="Times New Roman"/>
          <w:sz w:val="20"/>
          <w:szCs w:val="20"/>
        </w:rPr>
        <w:t xml:space="preserve"> определенных групп взрослого населения, профилактические  медицинские осмотры взрослого населения, диспансеризаци</w:t>
      </w:r>
      <w:r>
        <w:rPr>
          <w:rFonts w:ascii="Times New Roman" w:hAnsi="Times New Roman" w:cs="Times New Roman"/>
          <w:sz w:val="20"/>
          <w:szCs w:val="20"/>
        </w:rPr>
        <w:t>ю</w:t>
      </w:r>
      <w:r w:rsidR="00E5160A" w:rsidRPr="00CD416E">
        <w:rPr>
          <w:rFonts w:ascii="Times New Roman" w:hAnsi="Times New Roman" w:cs="Times New Roman"/>
          <w:sz w:val="20"/>
          <w:szCs w:val="20"/>
        </w:rPr>
        <w:t xml:space="preserve">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 </w:t>
      </w:r>
      <w:r w:rsidR="00A84DAF" w:rsidRPr="00CD416E">
        <w:rPr>
          <w:rFonts w:ascii="Times New Roman" w:hAnsi="Times New Roman" w:cs="Times New Roman"/>
          <w:sz w:val="20"/>
          <w:szCs w:val="20"/>
        </w:rPr>
        <w:t>профилактические медицинские осмотры несовершеннолетних.</w:t>
      </w:r>
    </w:p>
    <w:p w:rsidR="00E5160A" w:rsidRDefault="00E5160A" w:rsidP="00E5160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E1380" w:rsidRDefault="00810296" w:rsidP="00E06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E1380">
        <w:rPr>
          <w:rFonts w:ascii="Times New Roman" w:hAnsi="Times New Roman" w:cs="Times New Roman"/>
          <w:sz w:val="28"/>
          <w:szCs w:val="28"/>
        </w:rPr>
        <w:t xml:space="preserve">жемесячно Комиссией по оценке деятельности медицинских организаций, финансируемых по </w:t>
      </w:r>
      <w:proofErr w:type="spellStart"/>
      <w:r w:rsidR="00EE1380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EE1380">
        <w:rPr>
          <w:rFonts w:ascii="Times New Roman" w:hAnsi="Times New Roman" w:cs="Times New Roman"/>
          <w:sz w:val="28"/>
          <w:szCs w:val="28"/>
        </w:rPr>
        <w:t xml:space="preserve"> нормативу на обслуживаемое (прикрепившееся) застрахованное население ТФОМС Республики Калмыкия (далее –</w:t>
      </w:r>
      <w:r w:rsidR="00444AA0">
        <w:rPr>
          <w:rFonts w:ascii="Times New Roman" w:hAnsi="Times New Roman" w:cs="Times New Roman"/>
          <w:sz w:val="28"/>
          <w:szCs w:val="28"/>
        </w:rPr>
        <w:t xml:space="preserve"> </w:t>
      </w:r>
      <w:r w:rsidR="00EE1380">
        <w:rPr>
          <w:rFonts w:ascii="Times New Roman" w:hAnsi="Times New Roman" w:cs="Times New Roman"/>
          <w:sz w:val="28"/>
          <w:szCs w:val="28"/>
        </w:rPr>
        <w:t>Комиссия)</w:t>
      </w:r>
      <w:r w:rsidRPr="00810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810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1380">
        <w:rPr>
          <w:rFonts w:ascii="Times New Roman" w:hAnsi="Times New Roman" w:cs="Times New Roman"/>
          <w:sz w:val="28"/>
          <w:szCs w:val="28"/>
        </w:rPr>
        <w:t>ценка деятельности медицинских организаций</w:t>
      </w:r>
      <w:r w:rsidR="00EE1380">
        <w:rPr>
          <w:rFonts w:ascii="Times New Roman" w:hAnsi="Times New Roman" w:cs="Times New Roman"/>
          <w:sz w:val="28"/>
          <w:szCs w:val="28"/>
        </w:rPr>
        <w:t>.</w:t>
      </w:r>
      <w:r w:rsidR="00EE1380" w:rsidRPr="00EE13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380" w:rsidRDefault="00EE1380" w:rsidP="00E06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итогов результативности деятельности медицинских организаций основывается на сравнении фактически достигнутых ими результатов с нормативными значениями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оценки результативности деятельности медицинских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E1380" w:rsidRDefault="00EE1380" w:rsidP="00E06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выполнения каждого показателя производится в баллах с учетом отклонений от нормативной оценки.</w:t>
      </w:r>
    </w:p>
    <w:p w:rsidR="00EE1380" w:rsidRDefault="00EE1380" w:rsidP="00E06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Ежеквартальные показатели выполнения утвержденных объемов медицинской помощи в амбулаторных условиях оказываемой в неотложной форме и в связи с заболеваниями (обращения) рассчитываются один раз в квартал и применяются ежемесячно в квартале следующим за отчетным при определени</w:t>
      </w:r>
      <w:r w:rsidR="00444AA0">
        <w:rPr>
          <w:rFonts w:ascii="Times New Roman" w:hAnsi="Times New Roman" w:cs="Times New Roman"/>
          <w:sz w:val="28"/>
          <w:szCs w:val="28"/>
        </w:rPr>
        <w:t xml:space="preserve">и показателя результативности </w:t>
      </w:r>
      <w:r>
        <w:rPr>
          <w:rFonts w:ascii="Times New Roman" w:hAnsi="Times New Roman" w:cs="Times New Roman"/>
          <w:sz w:val="28"/>
          <w:szCs w:val="28"/>
        </w:rPr>
        <w:t>деятельности медицинской организации.</w:t>
      </w:r>
      <w:proofErr w:type="gramEnd"/>
    </w:p>
    <w:p w:rsidR="00EE1380" w:rsidRDefault="00EE1380" w:rsidP="00E06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Суммарная оценка выполнения показателей определяется как показатель деятельности медицинской органи</w:t>
      </w:r>
      <w:r w:rsidR="00C5604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ции.</w:t>
      </w:r>
    </w:p>
    <w:p w:rsidR="00EE1380" w:rsidRDefault="00C56048" w:rsidP="00E06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результативности деятельности  медицинской организации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рассчитывается как отношение суммы фактических оценок в баллах по всем показателям к сумме нормативных значений по формуле:</w:t>
      </w:r>
    </w:p>
    <w:p w:rsidR="00C56048" w:rsidRPr="00C56048" w:rsidRDefault="00C56048" w:rsidP="00E068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+ … П</w:t>
      </w:r>
      <w:r>
        <w:rPr>
          <w:rFonts w:ascii="Times New Roman" w:hAnsi="Times New Roman" w:cs="Times New Roman"/>
          <w:sz w:val="28"/>
          <w:szCs w:val="28"/>
          <w:vertAlign w:val="subscript"/>
          <w:lang w:val="en-GB"/>
        </w:rPr>
        <w:t>n</w:t>
      </w:r>
    </w:p>
    <w:p w:rsidR="00C56048" w:rsidRPr="00C56048" w:rsidRDefault="00C56048" w:rsidP="00E068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C56048">
        <w:rPr>
          <w:rFonts w:ascii="Times New Roman" w:hAnsi="Times New Roman" w:cs="Times New Roman"/>
          <w:sz w:val="28"/>
          <w:szCs w:val="28"/>
        </w:rPr>
        <w:t>-----------------------------</w:t>
      </w:r>
    </w:p>
    <w:p w:rsidR="00C56048" w:rsidRPr="00C56048" w:rsidRDefault="00C56048" w:rsidP="00E068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C5604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>H</w:t>
      </w:r>
      <w:r w:rsidRPr="00C56048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C5604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GB"/>
        </w:rPr>
        <w:t>H</w:t>
      </w:r>
      <w:r w:rsidRPr="00C56048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C56048">
        <w:rPr>
          <w:rFonts w:ascii="Times New Roman" w:hAnsi="Times New Roman" w:cs="Times New Roman"/>
          <w:sz w:val="28"/>
          <w:szCs w:val="28"/>
        </w:rPr>
        <w:t xml:space="preserve">+ ...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GB"/>
        </w:rPr>
        <w:t>n</w:t>
      </w:r>
      <w:proofErr w:type="spellEnd"/>
      <w:proofErr w:type="gramEnd"/>
    </w:p>
    <w:p w:rsidR="00C56048" w:rsidRDefault="00C56048" w:rsidP="00EE138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56048" w:rsidRDefault="00C56048" w:rsidP="00EE138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показатель результативности и деятельности медицинской организации;</w:t>
      </w:r>
    </w:p>
    <w:p w:rsidR="00C56048" w:rsidRDefault="00C56048" w:rsidP="00C560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+ … П</w:t>
      </w:r>
      <w:r>
        <w:rPr>
          <w:rFonts w:ascii="Times New Roman" w:hAnsi="Times New Roman" w:cs="Times New Roman"/>
          <w:sz w:val="28"/>
          <w:szCs w:val="28"/>
          <w:vertAlign w:val="subscript"/>
          <w:lang w:val="en-GB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показателей в баллах;</w:t>
      </w:r>
    </w:p>
    <w:p w:rsidR="00C56048" w:rsidRDefault="00C56048" w:rsidP="00C560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H</w:t>
      </w:r>
      <w:r w:rsidRPr="00C56048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C5604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GB"/>
        </w:rPr>
        <w:t>H</w:t>
      </w:r>
      <w:r w:rsidRPr="00C56048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C56048">
        <w:rPr>
          <w:rFonts w:ascii="Times New Roman" w:hAnsi="Times New Roman" w:cs="Times New Roman"/>
          <w:sz w:val="28"/>
          <w:szCs w:val="28"/>
        </w:rPr>
        <w:t xml:space="preserve">+ ...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GB"/>
        </w:rPr>
        <w:t>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- нормативное значение показателей в баллах.</w:t>
      </w:r>
    </w:p>
    <w:p w:rsidR="00C56048" w:rsidRPr="00C56048" w:rsidRDefault="00C56048" w:rsidP="00E06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работы Комиссии по утверждению расчетных показателей результативности деятельности медицинской организации оформля</w:t>
      </w:r>
      <w:r w:rsidR="00E068D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протоколом Комиссии.</w:t>
      </w:r>
    </w:p>
    <w:p w:rsidR="00C56048" w:rsidRPr="00C56048" w:rsidRDefault="00C56048" w:rsidP="00EE138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56048" w:rsidRPr="00C56048" w:rsidSect="0064082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6D10"/>
    <w:multiLevelType w:val="hybridMultilevel"/>
    <w:tmpl w:val="4F04C7E8"/>
    <w:lvl w:ilvl="0" w:tplc="ACF4A898">
      <w:start w:val="1"/>
      <w:numFmt w:val="decimal"/>
      <w:lvlText w:val="(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2D4159E5"/>
    <w:multiLevelType w:val="hybridMultilevel"/>
    <w:tmpl w:val="1FC2982C"/>
    <w:lvl w:ilvl="0" w:tplc="D488FF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05F57"/>
    <w:multiLevelType w:val="hybridMultilevel"/>
    <w:tmpl w:val="D1BEFAEC"/>
    <w:lvl w:ilvl="0" w:tplc="C8FA9A8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E205E91"/>
    <w:multiLevelType w:val="hybridMultilevel"/>
    <w:tmpl w:val="7820FAFE"/>
    <w:lvl w:ilvl="0" w:tplc="D69CAB9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D05C3"/>
    <w:rsid w:val="00015E91"/>
    <w:rsid w:val="000328D4"/>
    <w:rsid w:val="00062538"/>
    <w:rsid w:val="000C1FAB"/>
    <w:rsid w:val="000F0811"/>
    <w:rsid w:val="0019092E"/>
    <w:rsid w:val="001F0A15"/>
    <w:rsid w:val="00204FBA"/>
    <w:rsid w:val="00331F9D"/>
    <w:rsid w:val="003516EC"/>
    <w:rsid w:val="003A0CC8"/>
    <w:rsid w:val="003A592D"/>
    <w:rsid w:val="003D1F9C"/>
    <w:rsid w:val="003F4F0B"/>
    <w:rsid w:val="00417F58"/>
    <w:rsid w:val="00444AA0"/>
    <w:rsid w:val="0044532C"/>
    <w:rsid w:val="00452020"/>
    <w:rsid w:val="00460083"/>
    <w:rsid w:val="004D05C3"/>
    <w:rsid w:val="005112CE"/>
    <w:rsid w:val="0057004C"/>
    <w:rsid w:val="00616E9C"/>
    <w:rsid w:val="0064082E"/>
    <w:rsid w:val="006A3D92"/>
    <w:rsid w:val="00754D01"/>
    <w:rsid w:val="0080775E"/>
    <w:rsid w:val="00810296"/>
    <w:rsid w:val="008E358C"/>
    <w:rsid w:val="00924C49"/>
    <w:rsid w:val="009D7B82"/>
    <w:rsid w:val="00A055F7"/>
    <w:rsid w:val="00A50388"/>
    <w:rsid w:val="00A84DAF"/>
    <w:rsid w:val="00B425D8"/>
    <w:rsid w:val="00B47B3D"/>
    <w:rsid w:val="00B5696D"/>
    <w:rsid w:val="00B63D11"/>
    <w:rsid w:val="00B73A9F"/>
    <w:rsid w:val="00B83193"/>
    <w:rsid w:val="00BD70B9"/>
    <w:rsid w:val="00C56048"/>
    <w:rsid w:val="00C709F9"/>
    <w:rsid w:val="00CD416E"/>
    <w:rsid w:val="00D0359A"/>
    <w:rsid w:val="00D45535"/>
    <w:rsid w:val="00D80E58"/>
    <w:rsid w:val="00D96F77"/>
    <w:rsid w:val="00DD295D"/>
    <w:rsid w:val="00E068DB"/>
    <w:rsid w:val="00E5160A"/>
    <w:rsid w:val="00EE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D1F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1F9C"/>
    <w:pPr>
      <w:shd w:val="clear" w:color="auto" w:fill="FFFFFF"/>
      <w:spacing w:after="0" w:line="30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190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B1ECD-6449-4F69-A95F-A5648987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РК</Company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ТФОМС</dc:creator>
  <cp:keywords/>
  <dc:description/>
  <cp:lastModifiedBy>ТФОМС</cp:lastModifiedBy>
  <cp:revision>34</cp:revision>
  <cp:lastPrinted>2018-12-27T13:07:00Z</cp:lastPrinted>
  <dcterms:created xsi:type="dcterms:W3CDTF">2018-01-12T06:33:00Z</dcterms:created>
  <dcterms:modified xsi:type="dcterms:W3CDTF">2018-12-27T13:07:00Z</dcterms:modified>
</cp:coreProperties>
</file>