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57" w:rsidRPr="00F31B57" w:rsidRDefault="00F31B57" w:rsidP="00F31B57">
      <w:pPr>
        <w:spacing w:line="240" w:lineRule="auto"/>
        <w:jc w:val="right"/>
        <w:rPr>
          <w:rFonts w:eastAsia="Calibri" w:cs="Times New Roman"/>
          <w:szCs w:val="24"/>
        </w:rPr>
      </w:pPr>
      <w:r w:rsidRPr="00F31B57">
        <w:rPr>
          <w:rFonts w:eastAsia="Calibri" w:cs="Times New Roman"/>
          <w:szCs w:val="24"/>
        </w:rPr>
        <w:t xml:space="preserve">Приложение №  </w:t>
      </w:r>
      <w:r w:rsidR="0008204C">
        <w:rPr>
          <w:rFonts w:eastAsia="Calibri" w:cs="Times New Roman"/>
          <w:szCs w:val="24"/>
        </w:rPr>
        <w:t>7</w:t>
      </w:r>
      <w:r>
        <w:rPr>
          <w:rFonts w:eastAsia="Calibri" w:cs="Times New Roman"/>
          <w:szCs w:val="24"/>
        </w:rPr>
        <w:t xml:space="preserve">            </w:t>
      </w:r>
      <w:r w:rsidRPr="00F31B57">
        <w:rPr>
          <w:rFonts w:eastAsia="Calibri" w:cs="Times New Roman"/>
          <w:szCs w:val="24"/>
        </w:rPr>
        <w:t xml:space="preserve"> </w:t>
      </w:r>
    </w:p>
    <w:p w:rsidR="00F31B57" w:rsidRPr="00F31B57" w:rsidRDefault="00F31B57" w:rsidP="00F31B57">
      <w:pPr>
        <w:spacing w:line="240" w:lineRule="auto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</w:t>
      </w:r>
      <w:r w:rsidRPr="00F31B57">
        <w:rPr>
          <w:rFonts w:eastAsia="Calibri" w:cs="Times New Roman"/>
          <w:szCs w:val="24"/>
        </w:rPr>
        <w:t xml:space="preserve"> Тарифному соглашению на 2019 год</w:t>
      </w:r>
    </w:p>
    <w:p w:rsidR="00F31B57" w:rsidRDefault="00F31B57" w:rsidP="00F31B57">
      <w:pPr>
        <w:spacing w:line="240" w:lineRule="auto"/>
        <w:jc w:val="center"/>
        <w:rPr>
          <w:rFonts w:eastAsia="Calibri" w:cs="Times New Roman"/>
          <w:sz w:val="28"/>
          <w:szCs w:val="28"/>
        </w:rPr>
      </w:pPr>
    </w:p>
    <w:p w:rsidR="0008204C" w:rsidRPr="00A836A4" w:rsidRDefault="006016A1" w:rsidP="00F31B57">
      <w:pPr>
        <w:spacing w:line="240" w:lineRule="auto"/>
        <w:jc w:val="center"/>
        <w:rPr>
          <w:b/>
        </w:rPr>
      </w:pPr>
      <w:r w:rsidRPr="00A836A4">
        <w:rPr>
          <w:b/>
        </w:rPr>
        <w:t xml:space="preserve">Перечень КСГ в </w:t>
      </w:r>
      <w:r w:rsidR="00A836A4">
        <w:rPr>
          <w:b/>
        </w:rPr>
        <w:t xml:space="preserve">стационарных </w:t>
      </w:r>
      <w:r w:rsidRPr="00A836A4">
        <w:rPr>
          <w:b/>
        </w:rPr>
        <w:t>условиях</w:t>
      </w:r>
      <w:r w:rsidR="00A836A4">
        <w:rPr>
          <w:b/>
        </w:rPr>
        <w:t xml:space="preserve"> и в </w:t>
      </w:r>
      <w:r w:rsidR="00A836A4" w:rsidRPr="00A836A4">
        <w:rPr>
          <w:b/>
        </w:rPr>
        <w:t>условиях</w:t>
      </w:r>
      <w:r w:rsidR="00A836A4">
        <w:rPr>
          <w:b/>
        </w:rPr>
        <w:t xml:space="preserve"> дневного </w:t>
      </w:r>
      <w:r w:rsidR="0008204C" w:rsidRPr="00A836A4">
        <w:rPr>
          <w:b/>
        </w:rPr>
        <w:t xml:space="preserve">стационара, являющиеся исключениями,  оплата которых осуществляется в полном объеме, независимо от длительности лечения </w:t>
      </w:r>
    </w:p>
    <w:p w:rsidR="0008204C" w:rsidRPr="00F31B57" w:rsidRDefault="0008204C" w:rsidP="00F31B57">
      <w:pPr>
        <w:spacing w:line="240" w:lineRule="auto"/>
        <w:jc w:val="center"/>
        <w:rPr>
          <w:rFonts w:eastAsia="Calibri" w:cs="Times New Roman"/>
          <w:szCs w:val="24"/>
        </w:rPr>
      </w:pPr>
    </w:p>
    <w:tbl>
      <w:tblPr>
        <w:tblStyle w:val="21"/>
        <w:tblW w:w="0" w:type="auto"/>
        <w:tblInd w:w="108" w:type="dxa"/>
        <w:tblLook w:val="04A0"/>
      </w:tblPr>
      <w:tblGrid>
        <w:gridCol w:w="1091"/>
        <w:gridCol w:w="8372"/>
      </w:tblGrid>
      <w:tr w:rsidR="00782340" w:rsidRPr="003F105D" w:rsidTr="00F31B57">
        <w:trPr>
          <w:cantSplit/>
          <w:trHeight w:val="284"/>
          <w:tblHeader/>
        </w:trPr>
        <w:tc>
          <w:tcPr>
            <w:tcW w:w="1091" w:type="dxa"/>
            <w:shd w:val="clear" w:color="auto" w:fill="auto"/>
            <w:vAlign w:val="center"/>
          </w:tcPr>
          <w:p w:rsidR="00782340" w:rsidRPr="00356C5F" w:rsidRDefault="00782340" w:rsidP="00DD4CEF">
            <w:pPr>
              <w:spacing w:line="216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31B57">
              <w:rPr>
                <w:rFonts w:eastAsia="Calibri" w:cs="Times New Roman"/>
                <w:sz w:val="24"/>
                <w:szCs w:val="24"/>
                <w:lang w:val="ru-RU"/>
              </w:rPr>
              <w:br w:type="page"/>
            </w:r>
            <w:r w:rsidRPr="00356C5F">
              <w:rPr>
                <w:rFonts w:eastAsia="Calibri" w:cs="Times New Roman"/>
                <w:szCs w:val="24"/>
              </w:rPr>
              <w:t>№ КСГ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56C5F" w:rsidRDefault="00782340" w:rsidP="00DD4CEF">
            <w:pPr>
              <w:spacing w:line="216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proofErr w:type="spellStart"/>
            <w:r w:rsidRPr="00356C5F">
              <w:rPr>
                <w:rFonts w:eastAsia="Calibri" w:cs="Times New Roman"/>
                <w:szCs w:val="24"/>
              </w:rPr>
              <w:t>Наименование</w:t>
            </w:r>
            <w:proofErr w:type="spellEnd"/>
            <w:r w:rsidRPr="00356C5F">
              <w:rPr>
                <w:rFonts w:eastAsia="Calibri" w:cs="Times New Roman"/>
                <w:szCs w:val="24"/>
              </w:rPr>
              <w:t xml:space="preserve"> КСГ</w:t>
            </w:r>
          </w:p>
        </w:tc>
      </w:tr>
      <w:tr w:rsidR="00A836A4" w:rsidRPr="003F105D" w:rsidTr="007E75DC">
        <w:trPr>
          <w:cantSplit/>
          <w:trHeight w:val="284"/>
        </w:trPr>
        <w:tc>
          <w:tcPr>
            <w:tcW w:w="9463" w:type="dxa"/>
            <w:gridSpan w:val="2"/>
            <w:shd w:val="clear" w:color="auto" w:fill="auto"/>
            <w:vAlign w:val="center"/>
          </w:tcPr>
          <w:p w:rsidR="00A836A4" w:rsidRPr="003F105D" w:rsidRDefault="00A836A4" w:rsidP="00A836A4">
            <w:pPr>
              <w:spacing w:line="216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  <w:lang w:val="ru-RU" w:eastAsia="ru-RU"/>
              </w:rPr>
              <w:t>В стационарных условиях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Осложнения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,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связанные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с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беременностью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Беременность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,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закончившаяся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абортивным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исходом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st02.003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Родоразрешение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st02.004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Кесарево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сечение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st02.010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st02.011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st03.002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Ангионевротический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отек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,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анафилактический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шок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st05.006</w:t>
            </w:r>
          </w:p>
        </w:tc>
        <w:tc>
          <w:tcPr>
            <w:tcW w:w="8372" w:type="dxa"/>
            <w:shd w:val="clear" w:color="auto" w:fill="auto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остром лейкозе, взрослые*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st05.007</w:t>
            </w:r>
          </w:p>
        </w:tc>
        <w:tc>
          <w:tcPr>
            <w:tcW w:w="8372" w:type="dxa"/>
            <w:shd w:val="clear" w:color="auto" w:fill="auto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st05.008</w:t>
            </w:r>
          </w:p>
        </w:tc>
        <w:tc>
          <w:tcPr>
            <w:tcW w:w="8372" w:type="dxa"/>
            <w:shd w:val="clear" w:color="auto" w:fill="auto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st05.009</w:t>
            </w:r>
          </w:p>
        </w:tc>
        <w:tc>
          <w:tcPr>
            <w:tcW w:w="8372" w:type="dxa"/>
            <w:shd w:val="clear" w:color="auto" w:fill="auto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3F105D">
              <w:rPr>
                <w:rFonts w:eastAsia="Calibri" w:cs="Times New Roman"/>
                <w:lang w:val="ru-RU"/>
              </w:rPr>
              <w:t>моноклональных</w:t>
            </w:r>
            <w:proofErr w:type="spellEnd"/>
            <w:r w:rsidRPr="003F105D">
              <w:rPr>
                <w:rFonts w:eastAsia="Calibri" w:cs="Times New Roman"/>
                <w:lang w:val="ru-RU"/>
              </w:rPr>
              <w:t xml:space="preserve"> антител, ингибиторов </w:t>
            </w:r>
            <w:proofErr w:type="spellStart"/>
            <w:r w:rsidRPr="003F105D">
              <w:rPr>
                <w:rFonts w:eastAsia="Calibri" w:cs="Times New Roman"/>
                <w:lang w:val="ru-RU"/>
              </w:rPr>
              <w:t>протеинкиназы</w:t>
            </w:r>
            <w:proofErr w:type="spellEnd"/>
            <w:r w:rsidRPr="003F105D">
              <w:rPr>
                <w:rFonts w:eastAsia="Calibri" w:cs="Times New Roman"/>
                <w:lang w:val="ru-RU"/>
              </w:rPr>
              <w:t>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st05.010</w:t>
            </w:r>
          </w:p>
        </w:tc>
        <w:tc>
          <w:tcPr>
            <w:tcW w:w="8372" w:type="dxa"/>
            <w:shd w:val="clear" w:color="auto" w:fill="auto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остром лейкозе, дети*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st05.011</w:t>
            </w:r>
          </w:p>
        </w:tc>
        <w:tc>
          <w:tcPr>
            <w:tcW w:w="8372" w:type="dxa"/>
            <w:shd w:val="clear" w:color="auto" w:fill="auto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st15.008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105D">
              <w:rPr>
                <w:rFonts w:eastAsia="Calibri" w:cs="Times New Roman"/>
                <w:szCs w:val="24"/>
                <w:lang w:val="ru-RU"/>
              </w:rPr>
              <w:t>ботулотоксина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(уровень</w:t>
            </w:r>
            <w:proofErr w:type="gramStart"/>
            <w:r w:rsidRPr="003F105D">
              <w:rPr>
                <w:rFonts w:eastAsia="Calibri" w:cs="Times New Roman"/>
                <w:szCs w:val="24"/>
                <w:lang w:val="ru-RU"/>
              </w:rPr>
              <w:t>1</w:t>
            </w:r>
            <w:proofErr w:type="gramEnd"/>
            <w:r w:rsidRPr="003F105D">
              <w:rPr>
                <w:rFonts w:eastAsia="Calibri" w:cs="Times New Roman"/>
                <w:szCs w:val="24"/>
                <w:lang w:val="ru-RU"/>
              </w:rPr>
              <w:t>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st15.009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105D">
              <w:rPr>
                <w:rFonts w:eastAsia="Calibri" w:cs="Times New Roman"/>
                <w:szCs w:val="24"/>
                <w:lang w:val="ru-RU"/>
              </w:rPr>
              <w:t>ботулотоксина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</w:t>
            </w:r>
            <w:r w:rsidRPr="003F105D">
              <w:rPr>
                <w:rFonts w:eastAsia="Calibri" w:cs="Times New Roman"/>
                <w:szCs w:val="24"/>
                <w:lang w:val="ru-RU"/>
              </w:rPr>
              <w:br/>
              <w:t>(уровень 2)*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st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>16.005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Сотрясение головного мозга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st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>19.027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st19.028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st19.029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st19.030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st19.033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st19.034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st19.035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st19.036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st19.038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proofErr w:type="gramStart"/>
            <w:r w:rsidRPr="003F105D">
              <w:rPr>
                <w:rFonts w:eastAsia="Calibri" w:cs="Times New Roman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st20.005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lastRenderedPageBreak/>
              <w:t>st20.006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st20.010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3F105D">
              <w:rPr>
                <w:rFonts w:eastAsia="Times New Roman" w:cs="Times New Roman"/>
                <w:szCs w:val="24"/>
                <w:lang w:eastAsia="ru-RU"/>
              </w:rPr>
              <w:t>Замена</w:t>
            </w:r>
            <w:proofErr w:type="spellEnd"/>
            <w:r w:rsidRPr="003F105D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3F105D">
              <w:rPr>
                <w:rFonts w:eastAsia="Times New Roman" w:cs="Times New Roman"/>
                <w:szCs w:val="24"/>
                <w:lang w:eastAsia="ru-RU"/>
              </w:rPr>
              <w:t>речевого</w:t>
            </w:r>
            <w:proofErr w:type="spellEnd"/>
            <w:r w:rsidRPr="003F105D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3F105D">
              <w:rPr>
                <w:rFonts w:eastAsia="Times New Roman" w:cs="Times New Roman"/>
                <w:szCs w:val="24"/>
                <w:lang w:eastAsia="ru-RU"/>
              </w:rPr>
              <w:t>процессора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st21.003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st21.004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st21.005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st21.006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st25.004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3F105D">
              <w:rPr>
                <w:rFonts w:eastAsia="Calibri" w:cs="Times New Roman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системы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st27.012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st31.017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insitu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st34.002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st36.001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st36.003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st36.007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3F105D">
              <w:rPr>
                <w:rFonts w:eastAsia="Times New Roman" w:cs="Times New Roman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9463" w:type="dxa"/>
            <w:gridSpan w:val="2"/>
            <w:shd w:val="clear" w:color="auto" w:fill="auto"/>
            <w:vAlign w:val="center"/>
          </w:tcPr>
          <w:p w:rsidR="00782340" w:rsidRPr="00A836A4" w:rsidRDefault="00A836A4" w:rsidP="00DD4CEF">
            <w:pPr>
              <w:spacing w:line="21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b/>
                <w:szCs w:val="24"/>
                <w:lang w:val="ru-RU" w:eastAsia="ru-RU"/>
              </w:rPr>
              <w:t xml:space="preserve">В условиях </w:t>
            </w:r>
            <w:proofErr w:type="spellStart"/>
            <w:r>
              <w:rPr>
                <w:rFonts w:eastAsia="Times New Roman" w:cs="Times New Roman"/>
                <w:b/>
                <w:szCs w:val="24"/>
                <w:lang w:val="ru-RU" w:eastAsia="ru-RU"/>
              </w:rPr>
              <w:t>д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невно</w:t>
            </w:r>
            <w:proofErr w:type="spellEnd"/>
            <w:r>
              <w:rPr>
                <w:rFonts w:eastAsia="Times New Roman" w:cs="Times New Roman"/>
                <w:b/>
                <w:szCs w:val="24"/>
                <w:lang w:val="ru-RU" w:eastAsia="ru-RU"/>
              </w:rPr>
              <w:t>го</w:t>
            </w:r>
            <w:r w:rsidR="00782340" w:rsidRPr="003F105D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="00782340" w:rsidRPr="003F105D">
              <w:rPr>
                <w:rFonts w:eastAsia="Times New Roman" w:cs="Times New Roman"/>
                <w:b/>
                <w:szCs w:val="24"/>
                <w:lang w:eastAsia="ru-RU"/>
              </w:rPr>
              <w:t>стационар</w:t>
            </w:r>
            <w:proofErr w:type="spellEnd"/>
            <w:r>
              <w:rPr>
                <w:rFonts w:eastAsia="Times New Roman" w:cs="Times New Roman"/>
                <w:b/>
                <w:szCs w:val="24"/>
                <w:lang w:val="ru-RU" w:eastAsia="ru-RU"/>
              </w:rPr>
              <w:t>а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ds02.001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ds02.007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Аборт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медикаментозный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ds05.003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остром лейкозе, взрослые*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ds05.004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ds05.005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ds05.006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3F105D">
              <w:rPr>
                <w:rFonts w:eastAsia="Calibri" w:cs="Times New Roman"/>
                <w:szCs w:val="24"/>
                <w:lang w:val="ru-RU"/>
              </w:rPr>
              <w:t>моноклональных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антител, ингибиторов </w:t>
            </w:r>
            <w:proofErr w:type="spellStart"/>
            <w:r w:rsidRPr="003F105D">
              <w:rPr>
                <w:rFonts w:eastAsia="Calibri" w:cs="Times New Roman"/>
                <w:szCs w:val="24"/>
                <w:lang w:val="ru-RU"/>
              </w:rPr>
              <w:t>протеинкиназы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>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ds05.007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ds15.002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105D">
              <w:rPr>
                <w:rFonts w:eastAsia="Calibri" w:cs="Times New Roman"/>
                <w:szCs w:val="24"/>
                <w:lang w:val="ru-RU"/>
              </w:rPr>
              <w:t>ботулотоксина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</w:t>
            </w:r>
            <w:r w:rsidRPr="003F105D">
              <w:rPr>
                <w:rFonts w:eastAsia="Calibri" w:cs="Times New Roman"/>
                <w:szCs w:val="24"/>
                <w:lang w:val="ru-RU"/>
              </w:rPr>
              <w:br/>
              <w:t>(уровень 1)*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ds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>15.003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3F105D">
              <w:rPr>
                <w:rFonts w:eastAsia="Calibri" w:cs="Times New Roman"/>
                <w:szCs w:val="24"/>
                <w:lang w:val="ru-RU"/>
              </w:rPr>
              <w:t>ботулотоксина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 xml:space="preserve"> </w:t>
            </w:r>
            <w:r w:rsidRPr="003F105D">
              <w:rPr>
                <w:rFonts w:eastAsia="Calibri" w:cs="Times New Roman"/>
                <w:szCs w:val="24"/>
                <w:lang w:val="ru-RU"/>
              </w:rPr>
              <w:br/>
              <w:t>(уровень 2)*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ds</w:t>
            </w:r>
            <w:proofErr w:type="spellEnd"/>
            <w:r w:rsidRPr="003F105D">
              <w:rPr>
                <w:rFonts w:eastAsia="Calibri" w:cs="Times New Roman"/>
                <w:szCs w:val="24"/>
                <w:lang w:val="ru-RU"/>
              </w:rPr>
              <w:t>19.018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ds19.019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ds19.020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ds19.021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ds19.022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ds19.023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ds19.024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ds19.025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ds19.026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lastRenderedPageBreak/>
              <w:t>ds19.027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ds19.028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proofErr w:type="gramStart"/>
            <w:r w:rsidRPr="003F105D">
              <w:rPr>
                <w:rFonts w:eastAsia="Calibri" w:cs="Times New Roman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ds19.029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ds20.002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ds20.003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ds20.006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3F105D">
              <w:rPr>
                <w:rFonts w:eastAsia="Calibri" w:cs="Times New Roman"/>
                <w:szCs w:val="24"/>
              </w:rPr>
              <w:t>Замена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речевого</w:t>
            </w:r>
            <w:proofErr w:type="spellEnd"/>
            <w:r w:rsidRPr="003F105D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3F105D">
              <w:rPr>
                <w:rFonts w:eastAsia="Calibri" w:cs="Times New Roman"/>
                <w:szCs w:val="24"/>
              </w:rPr>
              <w:t>процессора</w:t>
            </w:r>
            <w:proofErr w:type="spellEnd"/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ds21.002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ds21.003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ds21.004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ds21.005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ds21.006</w:t>
            </w:r>
          </w:p>
        </w:tc>
        <w:tc>
          <w:tcPr>
            <w:tcW w:w="8372" w:type="dxa"/>
            <w:shd w:val="clear" w:color="auto" w:fill="auto"/>
            <w:vAlign w:val="bottom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ds25.001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ds27.001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ds34.002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782340" w:rsidRPr="003F105D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ds36.001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782340" w:rsidRPr="00884DB1" w:rsidTr="00F31B57">
        <w:trPr>
          <w:cantSplit/>
          <w:trHeight w:val="284"/>
        </w:trPr>
        <w:tc>
          <w:tcPr>
            <w:tcW w:w="1091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ds36.004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82340" w:rsidRPr="003F105D" w:rsidRDefault="00782340" w:rsidP="00DD4CEF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A20802" w:rsidRPr="0068601A" w:rsidRDefault="00A20802" w:rsidP="00A20802">
      <w:pPr>
        <w:spacing w:after="160" w:line="240" w:lineRule="auto"/>
        <w:rPr>
          <w:rFonts w:eastAsia="Calibri" w:cs="Times New Roman"/>
        </w:rPr>
      </w:pPr>
      <w:r w:rsidRPr="00917865">
        <w:rPr>
          <w:rFonts w:eastAsia="Calibri" w:cs="Times New Roman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</w:p>
    <w:p w:rsidR="001A0781" w:rsidRDefault="001A0781"/>
    <w:sectPr w:rsidR="001A0781" w:rsidSect="001A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340"/>
    <w:rsid w:val="0008204C"/>
    <w:rsid w:val="00087FB7"/>
    <w:rsid w:val="001A0781"/>
    <w:rsid w:val="00300C25"/>
    <w:rsid w:val="006016A1"/>
    <w:rsid w:val="00782340"/>
    <w:rsid w:val="00A20802"/>
    <w:rsid w:val="00A6051B"/>
    <w:rsid w:val="00A83619"/>
    <w:rsid w:val="00A836A4"/>
    <w:rsid w:val="00B76248"/>
    <w:rsid w:val="00B86853"/>
    <w:rsid w:val="00F31B57"/>
    <w:rsid w:val="00F3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40"/>
    <w:pPr>
      <w:spacing w:line="360" w:lineRule="auto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uiPriority w:val="59"/>
    <w:rsid w:val="00782340"/>
    <w:pPr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3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1109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ТФОМС</cp:lastModifiedBy>
  <cp:revision>6</cp:revision>
  <dcterms:created xsi:type="dcterms:W3CDTF">2018-12-13T13:28:00Z</dcterms:created>
  <dcterms:modified xsi:type="dcterms:W3CDTF">2018-12-27T10:49:00Z</dcterms:modified>
</cp:coreProperties>
</file>